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8B" w:rsidRDefault="00D3128B" w:rsidP="00D3128B">
      <w:pPr>
        <w:framePr w:w="1604" w:wrap="auto" w:hAnchor="text" w:x="3735" w:y="15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Grandparents</w:t>
      </w:r>
    </w:p>
    <w:p w:rsidR="00D3128B" w:rsidRDefault="00D3128B" w:rsidP="00D3128B">
      <w:pPr>
        <w:framePr w:w="736" w:h="601" w:hRule="exact" w:wrap="auto" w:vAnchor="page" w:hAnchor="page" w:x="8086" w:y="18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28B" w:rsidRDefault="00D3128B" w:rsidP="00D3128B">
      <w:pPr>
        <w:framePr w:w="736" w:h="601" w:hRule="exact" w:wrap="auto" w:vAnchor="page" w:hAnchor="page" w:x="8086" w:y="18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28B" w:rsidRDefault="00D3128B" w:rsidP="00D3128B">
      <w:pPr>
        <w:framePr w:w="736" w:h="601" w:hRule="exact" w:wrap="auto" w:vAnchor="page" w:hAnchor="page" w:x="1021" w:y="32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28B" w:rsidRDefault="00D3128B" w:rsidP="00D3128B">
      <w:pPr>
        <w:framePr w:w="736" w:h="601" w:hRule="exact" w:wrap="auto" w:vAnchor="page" w:hAnchor="page" w:x="6586" w:y="18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1951" w:y="32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2926" w:y="32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3871" w:y="32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4816" w:y="32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6361" w:y="32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7291" w:y="33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8296" w:y="33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8296" w:y="33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9226" w:y="32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10171" w:y="32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3106" w:y="4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4666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5581" w:y="4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7501" w:y="4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8461" w:y="46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2926" w:y="62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3856" w:y="6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4801" w:y="6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5791" w:y="61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5776" w:y="6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6751" w:y="62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6541" w:y="4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6541" w:y="4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18D" w:rsidRDefault="001D718D" w:rsidP="001D718D">
      <w:pPr>
        <w:framePr w:w="736" w:h="601" w:hRule="exact" w:wrap="auto" w:vAnchor="page" w:hAnchor="page" w:x="3106" w:y="1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C5F" w:rsidRDefault="002C3B61">
      <w:pPr>
        <w:framePr w:w="2549" w:wrap="auto" w:hAnchor="text" w:x="607" w:y="7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1" layoutInCell="0" allowOverlap="1" wp14:anchorId="3D6D2E03" wp14:editId="208B05E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2088" cy="576072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088" cy="576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57C1">
        <w:rPr>
          <w:rFonts w:ascii="Frutiger BoldCn" w:hAnsi="Frutiger BoldCn" w:cs="Frutiger BoldCn"/>
          <w:color w:val="000000"/>
          <w:sz w:val="19"/>
          <w:szCs w:val="19"/>
        </w:rPr>
        <w:t>GENOGRAM TEMPLATE</w:t>
      </w:r>
    </w:p>
    <w:p w:rsidR="00576C5F" w:rsidRDefault="001457C1">
      <w:pPr>
        <w:framePr w:w="821" w:wrap="auto" w:hAnchor="text" w:x="11028" w:y="6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 Italic" w:hAnsi="Frutiger Bold Italic" w:cs="Frutiger Bold Italic"/>
          <w:color w:val="FFFFFF"/>
          <w:sz w:val="13"/>
          <w:szCs w:val="13"/>
        </w:rPr>
        <w:t>FPM</w:t>
      </w:r>
    </w:p>
    <w:p w:rsidR="00576C5F" w:rsidRDefault="001457C1">
      <w:pPr>
        <w:framePr w:w="752" w:wrap="auto" w:hAnchor="text" w:x="11090" w:y="8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Cn" w:hAnsi="Frutiger Cn" w:cs="Frutiger Cn"/>
          <w:color w:val="000000"/>
          <w:sz w:val="10"/>
          <w:szCs w:val="10"/>
        </w:rPr>
        <w:t>Tool</w:t>
      </w:r>
    </w:p>
    <w:p w:rsidR="00576C5F" w:rsidRDefault="001457C1">
      <w:pPr>
        <w:framePr w:w="11332" w:wrap="auto" w:hAnchor="text" w:x="607" w:y="10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1"/>
          <w:szCs w:val="11"/>
        </w:rPr>
        <w:t>-------------------------------------------------------------------------------------------------------------------------------------</w:t>
      </w:r>
    </w:p>
    <w:p w:rsidR="00576C5F" w:rsidRDefault="00576C5F" w:rsidP="00D3128B">
      <w:pPr>
        <w:framePr w:w="736" w:h="601" w:hRule="exact" w:wrap="auto" w:vAnchor="page" w:hAnchor="page" w:x="4621" w:y="18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C5F" w:rsidRDefault="001457C1">
      <w:pPr>
        <w:framePr w:w="1604" w:wrap="auto" w:hAnchor="text" w:x="7172" w:y="15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Grandparents</w:t>
      </w:r>
    </w:p>
    <w:p w:rsidR="00576C5F" w:rsidRDefault="001457C1">
      <w:pPr>
        <w:framePr w:w="1591" w:wrap="auto" w:hAnchor="text" w:x="2314" w:y="30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Aunts / Uncles</w:t>
      </w:r>
    </w:p>
    <w:p w:rsidR="00576C5F" w:rsidRDefault="001457C1">
      <w:pPr>
        <w:framePr w:w="1056" w:wrap="auto" w:hAnchor="text" w:x="4972" w:y="30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Father</w:t>
      </w:r>
    </w:p>
    <w:p w:rsidR="00576C5F" w:rsidRDefault="001457C1">
      <w:pPr>
        <w:framePr w:w="1134" w:wrap="auto" w:hAnchor="text" w:x="6455" w:y="30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Mother</w:t>
      </w:r>
    </w:p>
    <w:p w:rsidR="00576C5F" w:rsidRDefault="001457C1">
      <w:pPr>
        <w:framePr w:w="1588" w:wrap="auto" w:hAnchor="text" w:x="8630" w:y="30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Aunts/ Uncles</w:t>
      </w:r>
    </w:p>
    <w:p w:rsidR="00576C5F" w:rsidRDefault="001457C1">
      <w:pPr>
        <w:framePr w:w="1121" w:wrap="auto" w:hAnchor="text" w:x="3180" w:y="4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Spouse</w:t>
      </w:r>
    </w:p>
    <w:p w:rsidR="00576C5F" w:rsidRDefault="001457C1">
      <w:pPr>
        <w:framePr w:w="1113" w:wrap="auto" w:hAnchor="text" w:x="4741" w:y="4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Patient</w:t>
      </w:r>
    </w:p>
    <w:p w:rsidR="00576C5F" w:rsidRDefault="001457C1">
      <w:pPr>
        <w:framePr w:w="1171" w:wrap="auto" w:hAnchor="text" w:x="7107" w:y="4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Siblings</w:t>
      </w:r>
    </w:p>
    <w:p w:rsidR="00576C5F" w:rsidRDefault="001457C1">
      <w:pPr>
        <w:framePr w:w="1830" w:wrap="auto" w:hAnchor="text" w:x="8230" w:y="56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GENOGRAM KEY</w:t>
      </w:r>
    </w:p>
    <w:p w:rsidR="00576C5F" w:rsidRDefault="001457C1">
      <w:pPr>
        <w:framePr w:w="1208" w:wrap="auto" w:hAnchor="text" w:x="4884" w:y="59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6"/>
          <w:szCs w:val="16"/>
        </w:rPr>
        <w:t>Children</w:t>
      </w:r>
    </w:p>
    <w:p w:rsidR="00576C5F" w:rsidRDefault="001457C1">
      <w:pPr>
        <w:framePr w:w="682" w:wrap="auto" w:hAnchor="text" w:x="80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X</w:t>
      </w:r>
    </w:p>
    <w:p w:rsidR="00576C5F" w:rsidRDefault="001457C1">
      <w:pPr>
        <w:framePr w:w="682" w:wrap="auto" w:hAnchor="text" w:x="80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D</w:t>
      </w:r>
    </w:p>
    <w:p w:rsidR="00576C5F" w:rsidRDefault="001457C1">
      <w:pPr>
        <w:framePr w:w="682" w:wrap="auto" w:hAnchor="text" w:x="80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Frutiger BoldCn" w:hAnsi="Frutiger BoldCn" w:cs="Frutiger BoldCn"/>
          <w:color w:val="000000"/>
          <w:sz w:val="14"/>
          <w:szCs w:val="14"/>
        </w:rPr>
        <w:t>b</w:t>
      </w:r>
      <w:proofErr w:type="gramEnd"/>
    </w:p>
    <w:p w:rsidR="00576C5F" w:rsidRDefault="001457C1">
      <w:pPr>
        <w:framePr w:w="876" w:wrap="auto" w:hAnchor="text" w:x="7825" w:y="69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– / /–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Female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Male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Deceased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Year of death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Year of birth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Committed relationship (i.e., marriage)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Broken relationship (e.g., divorce)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Biological relationship (e.g., child)</w:t>
      </w:r>
    </w:p>
    <w:p w:rsidR="00576C5F" w:rsidRDefault="001457C1">
      <w:pPr>
        <w:framePr w:w="3114" w:wrap="auto" w:hAnchor="text" w:x="8230" w:y="5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Frutiger BoldCn" w:hAnsi="Frutiger BoldCn" w:cs="Frutiger BoldCn"/>
          <w:color w:val="000000"/>
          <w:sz w:val="14"/>
          <w:szCs w:val="14"/>
        </w:rPr>
        <w:t>Special relationship (e.g., adoption)</w:t>
      </w:r>
    </w:p>
    <w:p w:rsidR="00576C5F" w:rsidRDefault="001457C1">
      <w:pPr>
        <w:framePr w:w="10297" w:wrap="auto" w:hAnchor="text" w:x="1080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Garamond Regular" w:hAnsi="AGaramond Regular" w:cs="AGaramond Regular"/>
          <w:color w:val="000000"/>
          <w:sz w:val="9"/>
          <w:szCs w:val="9"/>
        </w:rPr>
        <w:t xml:space="preserve">                                            </w:t>
      </w:r>
      <w:proofErr w:type="gramStart"/>
      <w:r>
        <w:rPr>
          <w:rFonts w:ascii="AGaramond Regular" w:hAnsi="AGaramond Regular" w:cs="AGaramond Regular"/>
          <w:color w:val="000000"/>
          <w:sz w:val="9"/>
          <w:szCs w:val="9"/>
        </w:rPr>
        <w:t>Copyright © 2001 American Academy of Family Physicians.</w:t>
      </w:r>
      <w:proofErr w:type="gramEnd"/>
      <w:r>
        <w:rPr>
          <w:rFonts w:ascii="AGaramond Regular" w:hAnsi="AGaramond Regular" w:cs="AGaramond Regular"/>
          <w:color w:val="000000"/>
          <w:sz w:val="9"/>
          <w:szCs w:val="9"/>
        </w:rPr>
        <w:t xml:space="preserve"> Physicians may photocopy or adapt for use in their own practices; all other rights reserved.</w:t>
      </w:r>
    </w:p>
    <w:p w:rsidR="00576C5F" w:rsidRDefault="001457C1">
      <w:pPr>
        <w:framePr w:w="10297" w:wrap="auto" w:hAnchor="text" w:x="1080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Garamond Regular" w:hAnsi="AGaramond Regular" w:cs="AGaramond Regular"/>
          <w:color w:val="000000"/>
          <w:sz w:val="9"/>
          <w:szCs w:val="9"/>
        </w:rPr>
        <w:t xml:space="preserve">“Focus on the Family, Part I: What Is Your Family Focus Style?” </w:t>
      </w:r>
      <w:proofErr w:type="spellStart"/>
      <w:proofErr w:type="gramStart"/>
      <w:r>
        <w:rPr>
          <w:rFonts w:ascii="AGaramond Regular" w:hAnsi="AGaramond Regular" w:cs="AGaramond Regular"/>
          <w:color w:val="000000"/>
          <w:sz w:val="9"/>
          <w:szCs w:val="9"/>
        </w:rPr>
        <w:t>Gotler</w:t>
      </w:r>
      <w:proofErr w:type="spellEnd"/>
      <w:r>
        <w:rPr>
          <w:rFonts w:ascii="AGaramond Regular" w:hAnsi="AGaramond Regular" w:cs="AGaramond Regular"/>
          <w:color w:val="000000"/>
          <w:sz w:val="9"/>
          <w:szCs w:val="9"/>
        </w:rPr>
        <w:t xml:space="preserve"> RS, </w:t>
      </w:r>
      <w:proofErr w:type="spellStart"/>
      <w:r>
        <w:rPr>
          <w:rFonts w:ascii="AGaramond Regular" w:hAnsi="AGaramond Regular" w:cs="AGaramond Regular"/>
          <w:color w:val="000000"/>
          <w:sz w:val="9"/>
          <w:szCs w:val="9"/>
        </w:rPr>
        <w:t>Medalie</w:t>
      </w:r>
      <w:proofErr w:type="spellEnd"/>
      <w:r>
        <w:rPr>
          <w:rFonts w:ascii="AGaramond Regular" w:hAnsi="AGaramond Regular" w:cs="AGaramond Regular"/>
          <w:color w:val="000000"/>
          <w:sz w:val="9"/>
          <w:szCs w:val="9"/>
        </w:rPr>
        <w:t xml:space="preserve"> JH, </w:t>
      </w:r>
      <w:proofErr w:type="spellStart"/>
      <w:r>
        <w:rPr>
          <w:rFonts w:ascii="AGaramond Regular" w:hAnsi="AGaramond Regular" w:cs="AGaramond Regular"/>
          <w:color w:val="000000"/>
          <w:sz w:val="9"/>
          <w:szCs w:val="9"/>
        </w:rPr>
        <w:t>Zyzanski</w:t>
      </w:r>
      <w:proofErr w:type="spellEnd"/>
      <w:r>
        <w:rPr>
          <w:rFonts w:ascii="AGaramond Regular" w:hAnsi="AGaramond Regular" w:cs="AGaramond Regular"/>
          <w:color w:val="000000"/>
          <w:sz w:val="9"/>
          <w:szCs w:val="9"/>
        </w:rPr>
        <w:t xml:space="preserve"> SJ, </w:t>
      </w:r>
      <w:proofErr w:type="spellStart"/>
      <w:r>
        <w:rPr>
          <w:rFonts w:ascii="AGaramond Regular" w:hAnsi="AGaramond Regular" w:cs="AGaramond Regular"/>
          <w:color w:val="000000"/>
          <w:sz w:val="9"/>
          <w:szCs w:val="9"/>
        </w:rPr>
        <w:t>Kikano</w:t>
      </w:r>
      <w:proofErr w:type="spellEnd"/>
      <w:r>
        <w:rPr>
          <w:rFonts w:ascii="AGaramond Regular" w:hAnsi="AGaramond Regular" w:cs="AGaramond Regular"/>
          <w:color w:val="000000"/>
          <w:sz w:val="9"/>
          <w:szCs w:val="9"/>
        </w:rPr>
        <w:t xml:space="preserve"> GE, Acheson LS, </w:t>
      </w:r>
      <w:proofErr w:type="spellStart"/>
      <w:r>
        <w:rPr>
          <w:rFonts w:ascii="AGaramond Regular" w:hAnsi="AGaramond Regular" w:cs="AGaramond Regular"/>
          <w:color w:val="000000"/>
          <w:sz w:val="9"/>
          <w:szCs w:val="9"/>
        </w:rPr>
        <w:t>Stange</w:t>
      </w:r>
      <w:proofErr w:type="spellEnd"/>
      <w:r>
        <w:rPr>
          <w:rFonts w:ascii="AGaramond Regular" w:hAnsi="AGaramond Regular" w:cs="AGaramond Regular"/>
          <w:color w:val="000000"/>
          <w:sz w:val="9"/>
          <w:szCs w:val="9"/>
        </w:rPr>
        <w:t xml:space="preserve"> KC. </w:t>
      </w:r>
      <w:r>
        <w:rPr>
          <w:rFonts w:ascii="AGaramond Italic" w:hAnsi="AGaramond Italic" w:cs="AGaramond Italic"/>
          <w:color w:val="000000"/>
          <w:sz w:val="9"/>
          <w:szCs w:val="9"/>
        </w:rPr>
        <w:t>Family Practice Management.</w:t>
      </w:r>
      <w:proofErr w:type="gramEnd"/>
      <w:r>
        <w:rPr>
          <w:rFonts w:ascii="AGaramond Italic" w:hAnsi="AGaramond Italic" w:cs="AGaramond Italic"/>
          <w:color w:val="000000"/>
          <w:sz w:val="9"/>
          <w:szCs w:val="9"/>
        </w:rPr>
        <w:t xml:space="preserve"> </w:t>
      </w:r>
      <w:r>
        <w:rPr>
          <w:rFonts w:ascii="AGaramond Regular" w:hAnsi="AGaramond Regular" w:cs="AGaramond Regular"/>
          <w:color w:val="000000"/>
          <w:sz w:val="9"/>
          <w:szCs w:val="9"/>
        </w:rPr>
        <w:t>March 2001:49-50, http://www.aafp.org/fpm/20010300/49focu.html.</w:t>
      </w:r>
    </w:p>
    <w:p w:rsidR="001457C1" w:rsidRDefault="00145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57C1">
      <w:pgSz w:w="11905" w:h="9066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Bol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61"/>
    <w:rsid w:val="001457C1"/>
    <w:rsid w:val="001D718D"/>
    <w:rsid w:val="002C3B61"/>
    <w:rsid w:val="00576C5F"/>
    <w:rsid w:val="00D3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user</cp:lastModifiedBy>
  <cp:revision>4</cp:revision>
  <dcterms:created xsi:type="dcterms:W3CDTF">2015-10-31T02:17:00Z</dcterms:created>
  <dcterms:modified xsi:type="dcterms:W3CDTF">2015-10-31T16:06:00Z</dcterms:modified>
</cp:coreProperties>
</file>